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9A" w:rsidRPr="009739B8" w:rsidRDefault="009739B8" w:rsidP="009739B8">
      <w:pPr>
        <w:pStyle w:val="Web"/>
        <w:shd w:val="clear" w:color="auto" w:fill="FEFEFE"/>
        <w:tabs>
          <w:tab w:val="center" w:pos="4153"/>
        </w:tabs>
        <w:spacing w:before="120" w:beforeAutospacing="0" w:after="288" w:afterAutospacing="0" w:line="230" w:lineRule="atLeast"/>
        <w:rPr>
          <w:rFonts w:asciiTheme="minorHAnsi" w:eastAsiaTheme="minorHAnsi" w:hAnsiTheme="minorHAnsi" w:cstheme="minorBidi"/>
          <w:b/>
          <w:sz w:val="28"/>
          <w:szCs w:val="28"/>
          <w:lang w:eastAsia="en-US"/>
        </w:rPr>
      </w:pPr>
      <w:r>
        <w:rPr>
          <w:rFonts w:asciiTheme="minorHAnsi" w:eastAsiaTheme="minorHAnsi" w:hAnsiTheme="minorHAnsi" w:cstheme="minorBidi"/>
          <w:b/>
          <w:sz w:val="22"/>
          <w:szCs w:val="22"/>
          <w:lang w:eastAsia="en-US"/>
        </w:rPr>
        <w:tab/>
      </w:r>
      <w:r w:rsidR="0055489A" w:rsidRPr="009739B8">
        <w:rPr>
          <w:rFonts w:asciiTheme="minorHAnsi" w:eastAsiaTheme="minorHAnsi" w:hAnsiTheme="minorHAnsi" w:cstheme="minorBidi"/>
          <w:b/>
          <w:sz w:val="28"/>
          <w:szCs w:val="28"/>
          <w:lang w:eastAsia="en-US"/>
        </w:rPr>
        <w:t>ΔΕΛΤΙΟ ΤΥΠΟΥ</w:t>
      </w:r>
    </w:p>
    <w:p w:rsidR="0055489A" w:rsidRPr="009739B8" w:rsidRDefault="0055489A" w:rsidP="009739B8">
      <w:pPr>
        <w:pStyle w:val="Web"/>
        <w:shd w:val="clear" w:color="auto" w:fill="FEFEFE"/>
        <w:spacing w:before="120" w:beforeAutospacing="0" w:after="288" w:afterAutospacing="0" w:line="230" w:lineRule="atLeast"/>
        <w:jc w:val="both"/>
        <w:rPr>
          <w:rFonts w:asciiTheme="minorHAnsi" w:eastAsiaTheme="minorHAnsi" w:hAnsiTheme="minorHAnsi" w:cstheme="minorBidi"/>
          <w:lang w:eastAsia="en-US"/>
        </w:rPr>
      </w:pPr>
      <w:r w:rsidRPr="009739B8">
        <w:rPr>
          <w:rFonts w:asciiTheme="minorHAnsi" w:eastAsiaTheme="minorHAnsi" w:hAnsiTheme="minorHAnsi" w:cstheme="minorBidi"/>
          <w:lang w:eastAsia="en-US"/>
        </w:rPr>
        <w:t xml:space="preserve">Στο </w:t>
      </w:r>
      <w:r w:rsidRPr="009739B8">
        <w:rPr>
          <w:rFonts w:asciiTheme="minorHAnsi" w:eastAsiaTheme="minorHAnsi" w:hAnsiTheme="minorHAnsi" w:cstheme="minorBidi"/>
          <w:b/>
          <w:lang w:eastAsia="en-US"/>
        </w:rPr>
        <w:t>1ο ΕΠΑΛ Πύλης</w:t>
      </w:r>
      <w:r w:rsidRPr="009739B8">
        <w:rPr>
          <w:rFonts w:asciiTheme="minorHAnsi" w:eastAsiaTheme="minorHAnsi" w:hAnsiTheme="minorHAnsi" w:cstheme="minorBidi"/>
          <w:lang w:eastAsia="en-US"/>
        </w:rPr>
        <w:t xml:space="preserve"> πραγματοποιήθηκε την </w:t>
      </w:r>
      <w:r w:rsidRPr="009739B8">
        <w:rPr>
          <w:rFonts w:asciiTheme="minorHAnsi" w:eastAsiaTheme="minorHAnsi" w:hAnsiTheme="minorHAnsi" w:cstheme="minorBidi"/>
          <w:b/>
          <w:lang w:eastAsia="en-US"/>
        </w:rPr>
        <w:t>Τρίτη  08/03/2016</w:t>
      </w:r>
      <w:r w:rsidRPr="009739B8">
        <w:rPr>
          <w:rFonts w:asciiTheme="minorHAnsi" w:eastAsiaTheme="minorHAnsi" w:hAnsiTheme="minorHAnsi" w:cstheme="minorBidi"/>
          <w:lang w:eastAsia="en-US"/>
        </w:rPr>
        <w:t xml:space="preserve"> και ώρα </w:t>
      </w:r>
      <w:r w:rsidRPr="009739B8">
        <w:rPr>
          <w:rFonts w:asciiTheme="minorHAnsi" w:eastAsiaTheme="minorHAnsi" w:hAnsiTheme="minorHAnsi" w:cstheme="minorBidi"/>
          <w:b/>
          <w:lang w:eastAsia="en-US"/>
        </w:rPr>
        <w:t xml:space="preserve">9:45 </w:t>
      </w:r>
      <w:proofErr w:type="spellStart"/>
      <w:r w:rsidRPr="009739B8">
        <w:rPr>
          <w:rFonts w:asciiTheme="minorHAnsi" w:eastAsiaTheme="minorHAnsi" w:hAnsiTheme="minorHAnsi" w:cstheme="minorBidi"/>
          <w:b/>
          <w:lang w:eastAsia="en-US"/>
        </w:rPr>
        <w:t>π.</w:t>
      </w:r>
      <w:r w:rsidR="000D126E" w:rsidRPr="009739B8">
        <w:rPr>
          <w:rFonts w:asciiTheme="minorHAnsi" w:eastAsiaTheme="minorHAnsi" w:hAnsiTheme="minorHAnsi" w:cstheme="minorBidi"/>
          <w:b/>
          <w:lang w:eastAsia="en-US"/>
        </w:rPr>
        <w:t>μ</w:t>
      </w:r>
      <w:proofErr w:type="spellEnd"/>
      <w:r w:rsidRPr="009739B8">
        <w:rPr>
          <w:rFonts w:asciiTheme="minorHAnsi" w:eastAsiaTheme="minorHAnsi" w:hAnsiTheme="minorHAnsi" w:cstheme="minorBidi"/>
          <w:lang w:eastAsia="en-US"/>
        </w:rPr>
        <w:t xml:space="preserve"> ενημερωτική εκδήλωση με θέμα: </w:t>
      </w:r>
      <w:r w:rsidRPr="009739B8">
        <w:rPr>
          <w:rFonts w:asciiTheme="minorHAnsi" w:eastAsiaTheme="minorHAnsi" w:hAnsiTheme="minorHAnsi" w:cstheme="minorBidi"/>
          <w:b/>
          <w:lang w:eastAsia="en-US"/>
        </w:rPr>
        <w:t>«Βία κατά των Γυναικών. Σπάστε τη σιωπή»</w:t>
      </w:r>
      <w:r w:rsidRPr="009739B8">
        <w:rPr>
          <w:rFonts w:asciiTheme="minorHAnsi" w:eastAsiaTheme="minorHAnsi" w:hAnsiTheme="minorHAnsi" w:cstheme="minorBidi"/>
          <w:lang w:eastAsia="en-US"/>
        </w:rPr>
        <w:t xml:space="preserve"> με ομιλήτριες την</w:t>
      </w:r>
      <w:r w:rsidR="000D126E" w:rsidRPr="009739B8">
        <w:rPr>
          <w:rFonts w:asciiTheme="minorHAnsi" w:eastAsiaTheme="minorHAnsi" w:hAnsiTheme="minorHAnsi" w:cstheme="minorBidi"/>
          <w:lang w:eastAsia="en-US"/>
        </w:rPr>
        <w:t xml:space="preserve"> Κα</w:t>
      </w:r>
      <w:r w:rsidRPr="009739B8">
        <w:rPr>
          <w:rFonts w:asciiTheme="minorHAnsi" w:eastAsiaTheme="minorHAnsi" w:hAnsiTheme="minorHAnsi" w:cstheme="minorBidi"/>
          <w:lang w:eastAsia="en-US"/>
        </w:rPr>
        <w:t xml:space="preserve"> Βασιλική </w:t>
      </w:r>
      <w:proofErr w:type="spellStart"/>
      <w:r w:rsidRPr="009739B8">
        <w:rPr>
          <w:rFonts w:asciiTheme="minorHAnsi" w:eastAsiaTheme="minorHAnsi" w:hAnsiTheme="minorHAnsi" w:cstheme="minorBidi"/>
          <w:lang w:eastAsia="en-US"/>
        </w:rPr>
        <w:t>Γκουγκουστάμου</w:t>
      </w:r>
      <w:proofErr w:type="spellEnd"/>
      <w:r w:rsidRPr="009739B8">
        <w:rPr>
          <w:rFonts w:asciiTheme="minorHAnsi" w:eastAsiaTheme="minorHAnsi" w:hAnsiTheme="minorHAnsi" w:cstheme="minorBidi"/>
          <w:lang w:eastAsia="en-US"/>
        </w:rPr>
        <w:t xml:space="preserve"> και την</w:t>
      </w:r>
      <w:r w:rsidR="000D126E" w:rsidRPr="009739B8">
        <w:rPr>
          <w:rFonts w:asciiTheme="minorHAnsi" w:eastAsiaTheme="minorHAnsi" w:hAnsiTheme="minorHAnsi" w:cstheme="minorBidi"/>
          <w:lang w:eastAsia="en-US"/>
        </w:rPr>
        <w:t xml:space="preserve"> Κα</w:t>
      </w:r>
      <w:r w:rsidRPr="009739B8">
        <w:rPr>
          <w:rFonts w:asciiTheme="minorHAnsi" w:eastAsiaTheme="minorHAnsi" w:hAnsiTheme="minorHAnsi" w:cstheme="minorBidi"/>
          <w:lang w:eastAsia="en-US"/>
        </w:rPr>
        <w:t xml:space="preserve"> Ευτυχία </w:t>
      </w:r>
      <w:proofErr w:type="spellStart"/>
      <w:r w:rsidRPr="009739B8">
        <w:rPr>
          <w:rFonts w:asciiTheme="minorHAnsi" w:eastAsiaTheme="minorHAnsi" w:hAnsiTheme="minorHAnsi" w:cstheme="minorBidi"/>
          <w:lang w:eastAsia="en-US"/>
        </w:rPr>
        <w:t>Ασλάνογλου</w:t>
      </w:r>
      <w:proofErr w:type="spellEnd"/>
      <w:r w:rsidRPr="009739B8">
        <w:rPr>
          <w:rFonts w:asciiTheme="minorHAnsi" w:eastAsiaTheme="minorHAnsi" w:hAnsiTheme="minorHAnsi" w:cstheme="minorBidi"/>
          <w:lang w:eastAsia="en-US"/>
        </w:rPr>
        <w:t xml:space="preserve">, ψυχολόγο και κοινωνιολόγο του </w:t>
      </w:r>
      <w:r w:rsidR="000D126E" w:rsidRPr="009739B8">
        <w:rPr>
          <w:rFonts w:asciiTheme="minorHAnsi" w:eastAsiaTheme="minorHAnsi" w:hAnsiTheme="minorHAnsi" w:cstheme="minorBidi"/>
          <w:lang w:eastAsia="en-US"/>
        </w:rPr>
        <w:t xml:space="preserve">Κέντρου Συμβουλευτικής Υποστήριξης Γυναικών Θυμάτων Βίας του Δήμου </w:t>
      </w:r>
      <w:proofErr w:type="spellStart"/>
      <w:r w:rsidR="000D126E" w:rsidRPr="009739B8">
        <w:rPr>
          <w:rFonts w:asciiTheme="minorHAnsi" w:eastAsiaTheme="minorHAnsi" w:hAnsiTheme="minorHAnsi" w:cstheme="minorBidi"/>
          <w:lang w:eastAsia="en-US"/>
        </w:rPr>
        <w:t>Τρικκαίων</w:t>
      </w:r>
      <w:proofErr w:type="spellEnd"/>
    </w:p>
    <w:p w:rsidR="009739B8" w:rsidRPr="00F44478" w:rsidRDefault="0055489A" w:rsidP="009739B8">
      <w:pPr>
        <w:jc w:val="both"/>
        <w:rPr>
          <w:sz w:val="24"/>
          <w:szCs w:val="24"/>
        </w:rPr>
      </w:pPr>
      <w:r w:rsidRPr="009739B8">
        <w:rPr>
          <w:sz w:val="24"/>
          <w:szCs w:val="24"/>
        </w:rPr>
        <w:t>Τα θέματα των εισηγήσεων ήταν :</w:t>
      </w:r>
    </w:p>
    <w:p w:rsidR="009739B8" w:rsidRPr="009739B8" w:rsidRDefault="0055489A" w:rsidP="009739B8">
      <w:pPr>
        <w:pStyle w:val="a5"/>
        <w:numPr>
          <w:ilvl w:val="0"/>
          <w:numId w:val="1"/>
        </w:numPr>
        <w:jc w:val="both"/>
        <w:rPr>
          <w:sz w:val="24"/>
          <w:szCs w:val="24"/>
        </w:rPr>
      </w:pPr>
      <w:r w:rsidRPr="009739B8">
        <w:rPr>
          <w:sz w:val="24"/>
          <w:szCs w:val="24"/>
        </w:rPr>
        <w:t>Ο τρόπος λειτουργίας του Σ.Κ. και παρουσίαση των παρεχόμενων υπηρεσιών του.</w:t>
      </w:r>
    </w:p>
    <w:p w:rsidR="00F2330F" w:rsidRPr="009739B8" w:rsidRDefault="0055489A" w:rsidP="009739B8">
      <w:pPr>
        <w:pStyle w:val="a5"/>
        <w:numPr>
          <w:ilvl w:val="0"/>
          <w:numId w:val="1"/>
        </w:numPr>
        <w:jc w:val="both"/>
        <w:rPr>
          <w:sz w:val="24"/>
          <w:szCs w:val="24"/>
        </w:rPr>
      </w:pPr>
      <w:r w:rsidRPr="009739B8">
        <w:rPr>
          <w:sz w:val="24"/>
          <w:szCs w:val="24"/>
        </w:rPr>
        <w:t>Οι διαστάσεις του φαινομένου της Βίας κατά των Γυναικών μέσα από στατιστικά στοιχεία, έρευνες, βιβλιογραφία, καθώς και από την προσωπική εμπειρία των στελεχών του Σ.Κ.</w:t>
      </w:r>
    </w:p>
    <w:p w:rsidR="009739B8" w:rsidRPr="009739B8" w:rsidRDefault="0055489A" w:rsidP="009739B8">
      <w:pPr>
        <w:pStyle w:val="a5"/>
        <w:numPr>
          <w:ilvl w:val="0"/>
          <w:numId w:val="1"/>
        </w:numPr>
        <w:jc w:val="both"/>
        <w:rPr>
          <w:sz w:val="24"/>
          <w:szCs w:val="24"/>
        </w:rPr>
      </w:pPr>
      <w:r w:rsidRPr="009739B8">
        <w:rPr>
          <w:sz w:val="24"/>
          <w:szCs w:val="24"/>
        </w:rPr>
        <w:t>Οι ψυχολογικές και σωματικές συνέπειες της βίας κατά των γυναικών για την γυναίκα- θύμα, για τα παιδιά που ζουν σε ένα κακοποιητικό περιβάλλον αλλά και για ολόκληρη την κοινωνία ως σύνολο,- εστιάζοντας κυρίως στην ενδοοικογενειακή βία.</w:t>
      </w:r>
    </w:p>
    <w:p w:rsidR="009739B8" w:rsidRPr="009739B8" w:rsidRDefault="0055489A" w:rsidP="009739B8">
      <w:pPr>
        <w:pStyle w:val="a5"/>
        <w:numPr>
          <w:ilvl w:val="0"/>
          <w:numId w:val="1"/>
        </w:numPr>
        <w:jc w:val="both"/>
        <w:rPr>
          <w:sz w:val="24"/>
          <w:szCs w:val="24"/>
        </w:rPr>
      </w:pPr>
      <w:r w:rsidRPr="009739B8">
        <w:rPr>
          <w:sz w:val="24"/>
          <w:szCs w:val="24"/>
        </w:rPr>
        <w:t>Οι λόγοι-ψυχολογικοί και κοινωνικοί- που εμποδίζουν μια γυναίκα θύμα βίας να απομακρυνθεί από το βίαιο περιβάλλον χωρίς την παροχή εξειδικευμένης βοήθειας.</w:t>
      </w:r>
    </w:p>
    <w:p w:rsidR="0055489A" w:rsidRPr="009739B8" w:rsidRDefault="0055489A" w:rsidP="009739B8">
      <w:pPr>
        <w:pStyle w:val="a5"/>
        <w:numPr>
          <w:ilvl w:val="0"/>
          <w:numId w:val="1"/>
        </w:numPr>
        <w:jc w:val="both"/>
        <w:rPr>
          <w:sz w:val="24"/>
          <w:szCs w:val="24"/>
        </w:rPr>
      </w:pPr>
      <w:r w:rsidRPr="009739B8">
        <w:rPr>
          <w:rFonts w:cs="Helvetica"/>
          <w:color w:val="333333"/>
          <w:sz w:val="24"/>
          <w:szCs w:val="24"/>
          <w:shd w:val="clear" w:color="auto" w:fill="ECEFE1"/>
        </w:rPr>
        <w:t>-</w:t>
      </w:r>
      <w:r w:rsidRPr="009739B8">
        <w:rPr>
          <w:sz w:val="24"/>
          <w:szCs w:val="24"/>
        </w:rPr>
        <w:t>Οι ευθύνες όλων μας απέναντι στο φαινόμενο της βίας κατά των γυναικών που αποτελεί καταπάτηση της ανθρώπινης αξιοπρέπειας και στην χειρότερη μορφή της καταπατά το δικαίωμα στη ζωή. Τρόποι με τους οποίους μπορεί η κοινωνία να αντιδράσει.</w:t>
      </w:r>
    </w:p>
    <w:p w:rsidR="0055489A" w:rsidRDefault="0055489A"/>
    <w:p w:rsidR="000D126E" w:rsidRPr="00D72BDF" w:rsidRDefault="000D126E">
      <w:pPr>
        <w:rPr>
          <w:b/>
          <w:sz w:val="24"/>
        </w:rPr>
      </w:pPr>
      <w:r>
        <w:tab/>
      </w:r>
      <w:r>
        <w:tab/>
      </w:r>
      <w:r>
        <w:tab/>
      </w:r>
      <w:r>
        <w:tab/>
      </w:r>
      <w:r>
        <w:tab/>
      </w:r>
      <w:r>
        <w:tab/>
      </w:r>
      <w:r w:rsidRPr="00D72BDF">
        <w:rPr>
          <w:b/>
          <w:sz w:val="24"/>
        </w:rPr>
        <w:t>Ο ΔΙΕΥΘΥΝΤΗΣ ΤΟΥ 1</w:t>
      </w:r>
      <w:r w:rsidR="009739B8">
        <w:rPr>
          <w:b/>
          <w:sz w:val="24"/>
          <w:vertAlign w:val="superscript"/>
        </w:rPr>
        <w:t>ου</w:t>
      </w:r>
      <w:r w:rsidRPr="00D72BDF">
        <w:rPr>
          <w:b/>
          <w:sz w:val="24"/>
        </w:rPr>
        <w:t xml:space="preserve"> ΕΠΑ.Λ ΠΥΛΗΣ</w:t>
      </w:r>
    </w:p>
    <w:p w:rsidR="000D126E" w:rsidRPr="00D72BDF" w:rsidRDefault="000D126E">
      <w:pPr>
        <w:rPr>
          <w:b/>
          <w:sz w:val="24"/>
        </w:rPr>
      </w:pPr>
    </w:p>
    <w:p w:rsidR="00EB1A6A" w:rsidRPr="00EB1A6A" w:rsidRDefault="000D126E">
      <w:pPr>
        <w:rPr>
          <w:b/>
          <w:sz w:val="24"/>
        </w:rPr>
      </w:pPr>
      <w:r w:rsidRPr="00D72BDF">
        <w:rPr>
          <w:b/>
          <w:sz w:val="24"/>
        </w:rPr>
        <w:tab/>
      </w:r>
      <w:r w:rsidRPr="00D72BDF">
        <w:rPr>
          <w:b/>
          <w:sz w:val="24"/>
        </w:rPr>
        <w:tab/>
      </w:r>
      <w:r w:rsidRPr="00D72BDF">
        <w:rPr>
          <w:b/>
          <w:sz w:val="24"/>
        </w:rPr>
        <w:tab/>
      </w:r>
      <w:r w:rsidRPr="00D72BDF">
        <w:rPr>
          <w:b/>
          <w:sz w:val="24"/>
        </w:rPr>
        <w:tab/>
      </w:r>
      <w:r w:rsidRPr="00D72BDF">
        <w:rPr>
          <w:b/>
          <w:sz w:val="24"/>
        </w:rPr>
        <w:tab/>
      </w:r>
      <w:r w:rsidRPr="00D72BDF">
        <w:rPr>
          <w:b/>
          <w:sz w:val="24"/>
        </w:rPr>
        <w:tab/>
      </w:r>
      <w:r w:rsidRPr="00D72BDF">
        <w:rPr>
          <w:b/>
          <w:sz w:val="24"/>
        </w:rPr>
        <w:tab/>
        <w:t>ΤΣΙΟΥΝΗΣ ΣΤΕΦΑΝΟΣ</w:t>
      </w:r>
    </w:p>
    <w:p w:rsidR="00EB1A6A" w:rsidRDefault="00EB1A6A"/>
    <w:p w:rsidR="00B245D0" w:rsidRDefault="00B245D0">
      <w:pPr>
        <w:rPr>
          <w:lang w:val="en-US"/>
        </w:rPr>
      </w:pPr>
      <w:r w:rsidRPr="00B245D0">
        <w:rPr>
          <w:noProof/>
          <w:lang w:eastAsia="el-GR"/>
        </w:rPr>
        <w:lastRenderedPageBreak/>
        <w:drawing>
          <wp:inline distT="0" distB="0" distL="0" distR="0">
            <wp:extent cx="5269230" cy="3990975"/>
            <wp:effectExtent l="19050" t="0" r="7620" b="0"/>
            <wp:docPr id="9" name="Εικόνα 5" descr="C:\Users\1o Grafeio\Downloads\12833442_935794366489189_18125369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o Grafeio\Downloads\12833442_935794366489189_1812536981_n.jpg"/>
                    <pic:cNvPicPr>
                      <a:picLocks noChangeAspect="1" noChangeArrowheads="1"/>
                    </pic:cNvPicPr>
                  </pic:nvPicPr>
                  <pic:blipFill>
                    <a:blip r:embed="rId5" cstate="print"/>
                    <a:srcRect/>
                    <a:stretch>
                      <a:fillRect/>
                    </a:stretch>
                  </pic:blipFill>
                  <pic:spPr bwMode="auto">
                    <a:xfrm>
                      <a:off x="0" y="0"/>
                      <a:ext cx="5271451" cy="3992658"/>
                    </a:xfrm>
                    <a:prstGeom prst="rect">
                      <a:avLst/>
                    </a:prstGeom>
                    <a:noFill/>
                    <a:ln w="9525">
                      <a:noFill/>
                      <a:miter lim="800000"/>
                      <a:headEnd/>
                      <a:tailEnd/>
                    </a:ln>
                  </pic:spPr>
                </pic:pic>
              </a:graphicData>
            </a:graphic>
          </wp:inline>
        </w:drawing>
      </w:r>
    </w:p>
    <w:p w:rsidR="00F44478" w:rsidRDefault="00F44478">
      <w:pPr>
        <w:rPr>
          <w:lang w:val="en-US"/>
        </w:rPr>
      </w:pPr>
    </w:p>
    <w:p w:rsidR="00EB1A6A" w:rsidRDefault="00B245D0">
      <w:r w:rsidRPr="00B245D0">
        <w:rPr>
          <w:noProof/>
          <w:lang w:eastAsia="el-GR"/>
        </w:rPr>
        <w:drawing>
          <wp:inline distT="0" distB="0" distL="0" distR="0">
            <wp:extent cx="5269175" cy="3000375"/>
            <wp:effectExtent l="19050" t="0" r="7675" b="0"/>
            <wp:docPr id="10" name="Εικόνα 4" descr="C:\Users\1o Grafeio\Downloads\12825288_935794456489180_14325801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o Grafeio\Downloads\12825288_935794456489180_1432580179_n.jpg"/>
                    <pic:cNvPicPr>
                      <a:picLocks noChangeAspect="1" noChangeArrowheads="1"/>
                    </pic:cNvPicPr>
                  </pic:nvPicPr>
                  <pic:blipFill>
                    <a:blip r:embed="rId6" cstate="print"/>
                    <a:srcRect/>
                    <a:stretch>
                      <a:fillRect/>
                    </a:stretch>
                  </pic:blipFill>
                  <pic:spPr bwMode="auto">
                    <a:xfrm>
                      <a:off x="0" y="0"/>
                      <a:ext cx="5274310" cy="3003299"/>
                    </a:xfrm>
                    <a:prstGeom prst="rect">
                      <a:avLst/>
                    </a:prstGeom>
                    <a:noFill/>
                    <a:ln w="9525">
                      <a:noFill/>
                      <a:miter lim="800000"/>
                      <a:headEnd/>
                      <a:tailEnd/>
                    </a:ln>
                  </pic:spPr>
                </pic:pic>
              </a:graphicData>
            </a:graphic>
          </wp:inline>
        </w:drawing>
      </w:r>
      <w:r w:rsidR="00EB1A6A">
        <w:br w:type="page"/>
      </w:r>
    </w:p>
    <w:p w:rsidR="00EB1A6A" w:rsidRPr="000D126E" w:rsidRDefault="00EB1A6A">
      <w:r>
        <w:rPr>
          <w:noProof/>
          <w:lang w:eastAsia="el-GR"/>
        </w:rPr>
        <w:lastRenderedPageBreak/>
        <w:drawing>
          <wp:inline distT="0" distB="0" distL="0" distR="0">
            <wp:extent cx="5272087" cy="3190875"/>
            <wp:effectExtent l="19050" t="0" r="4763" b="0"/>
            <wp:docPr id="6" name="Εικόνα 6" descr="C:\Users\1o Grafeio\Downloads\1056767_935794499822509_21414282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o Grafeio\Downloads\1056767_935794499822509_2141428210_n.jpg"/>
                    <pic:cNvPicPr>
                      <a:picLocks noChangeAspect="1" noChangeArrowheads="1"/>
                    </pic:cNvPicPr>
                  </pic:nvPicPr>
                  <pic:blipFill>
                    <a:blip r:embed="rId7" cstate="print"/>
                    <a:srcRect/>
                    <a:stretch>
                      <a:fillRect/>
                    </a:stretch>
                  </pic:blipFill>
                  <pic:spPr bwMode="auto">
                    <a:xfrm>
                      <a:off x="0" y="0"/>
                      <a:ext cx="5274310" cy="3192220"/>
                    </a:xfrm>
                    <a:prstGeom prst="rect">
                      <a:avLst/>
                    </a:prstGeom>
                    <a:noFill/>
                    <a:ln w="9525">
                      <a:noFill/>
                      <a:miter lim="800000"/>
                      <a:headEnd/>
                      <a:tailEnd/>
                    </a:ln>
                  </pic:spPr>
                </pic:pic>
              </a:graphicData>
            </a:graphic>
          </wp:inline>
        </w:drawing>
      </w:r>
    </w:p>
    <w:sectPr w:rsidR="00EB1A6A" w:rsidRPr="000D126E" w:rsidSect="009739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66B52"/>
    <w:multiLevelType w:val="hybridMultilevel"/>
    <w:tmpl w:val="040CC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489A"/>
    <w:rsid w:val="000A01AF"/>
    <w:rsid w:val="000D126E"/>
    <w:rsid w:val="00320ABF"/>
    <w:rsid w:val="0055489A"/>
    <w:rsid w:val="007700CD"/>
    <w:rsid w:val="00861474"/>
    <w:rsid w:val="009739B8"/>
    <w:rsid w:val="00B245D0"/>
    <w:rsid w:val="00D17CB1"/>
    <w:rsid w:val="00D72BDF"/>
    <w:rsid w:val="00EB1A6A"/>
    <w:rsid w:val="00F2330F"/>
    <w:rsid w:val="00F444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48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5489A"/>
    <w:rPr>
      <w:b/>
      <w:bCs/>
    </w:rPr>
  </w:style>
  <w:style w:type="paragraph" w:styleId="a4">
    <w:name w:val="Balloon Text"/>
    <w:basedOn w:val="a"/>
    <w:link w:val="Char"/>
    <w:uiPriority w:val="99"/>
    <w:semiHidden/>
    <w:unhideWhenUsed/>
    <w:rsid w:val="00EB1A6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B1A6A"/>
    <w:rPr>
      <w:rFonts w:ascii="Tahoma" w:hAnsi="Tahoma" w:cs="Tahoma"/>
      <w:sz w:val="16"/>
      <w:szCs w:val="16"/>
    </w:rPr>
  </w:style>
  <w:style w:type="paragraph" w:styleId="a5">
    <w:name w:val="List Paragraph"/>
    <w:basedOn w:val="a"/>
    <w:uiPriority w:val="34"/>
    <w:qFormat/>
    <w:rsid w:val="009739B8"/>
    <w:pPr>
      <w:ind w:left="720"/>
      <w:contextualSpacing/>
    </w:pPr>
  </w:style>
</w:styles>
</file>

<file path=word/webSettings.xml><?xml version="1.0" encoding="utf-8"?>
<w:webSettings xmlns:r="http://schemas.openxmlformats.org/officeDocument/2006/relationships" xmlns:w="http://schemas.openxmlformats.org/wordprocessingml/2006/main">
  <w:divs>
    <w:div w:id="78253861">
      <w:bodyDiv w:val="1"/>
      <w:marLeft w:val="0"/>
      <w:marRight w:val="0"/>
      <w:marTop w:val="0"/>
      <w:marBottom w:val="0"/>
      <w:divBdr>
        <w:top w:val="none" w:sz="0" w:space="0" w:color="auto"/>
        <w:left w:val="none" w:sz="0" w:space="0" w:color="auto"/>
        <w:bottom w:val="none" w:sz="0" w:space="0" w:color="auto"/>
        <w:right w:val="none" w:sz="0" w:space="0" w:color="auto"/>
      </w:divBdr>
    </w:div>
    <w:div w:id="6643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206</Words>
  <Characters>1117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1o Grafeio</dc:creator>
  <cp:lastModifiedBy>1o Grafeio</cp:lastModifiedBy>
  <cp:revision>5</cp:revision>
  <cp:lastPrinted>2016-03-09T06:27:00Z</cp:lastPrinted>
  <dcterms:created xsi:type="dcterms:W3CDTF">2016-03-09T06:13:00Z</dcterms:created>
  <dcterms:modified xsi:type="dcterms:W3CDTF">2016-03-10T08:47:00Z</dcterms:modified>
</cp:coreProperties>
</file>